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066B" w14:textId="3D487B3E" w:rsidR="003A38F8" w:rsidRDefault="003A38F8" w:rsidP="006653DC">
      <w:pPr>
        <w:pStyle w:val="Titre1"/>
        <w:jc w:val="center"/>
      </w:pPr>
      <w:r>
        <w:t>Appel à consultation N°</w:t>
      </w:r>
      <w:r w:rsidR="003F32B5">
        <w:t>4</w:t>
      </w:r>
      <w:r>
        <w:t>/202</w:t>
      </w:r>
      <w:r w:rsidR="002F087B">
        <w:t>3</w:t>
      </w:r>
    </w:p>
    <w:p w14:paraId="6C00893C" w14:textId="510C6A62" w:rsidR="006653DC" w:rsidRDefault="006653DC" w:rsidP="006653DC">
      <w:pPr>
        <w:pStyle w:val="Titre1"/>
        <w:jc w:val="center"/>
      </w:pPr>
      <w:r>
        <w:t xml:space="preserve">Annexe </w:t>
      </w:r>
      <w:r w:rsidR="00B7279A">
        <w:t>2</w:t>
      </w:r>
      <w:r>
        <w:t> : Offre financière</w:t>
      </w:r>
    </w:p>
    <w:p w14:paraId="4568E922" w14:textId="660B5769" w:rsidR="006653DC" w:rsidRPr="006653DC" w:rsidRDefault="006653DC" w:rsidP="006653DC">
      <w:pPr>
        <w:tabs>
          <w:tab w:val="left" w:pos="3480"/>
        </w:tabs>
      </w:pPr>
    </w:p>
    <w:p w14:paraId="230B7163" w14:textId="1F35BF81" w:rsidR="00D81A44" w:rsidRDefault="00D81A44" w:rsidP="006653D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5249F" wp14:editId="74366D8D">
                <wp:simplePos x="0" y="0"/>
                <wp:positionH relativeFrom="margin">
                  <wp:posOffset>2089785</wp:posOffset>
                </wp:positionH>
                <wp:positionV relativeFrom="paragraph">
                  <wp:posOffset>0</wp:posOffset>
                </wp:positionV>
                <wp:extent cx="1619250" cy="4191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1458" w14:textId="77777777" w:rsidR="00D81A44" w:rsidRDefault="00D81A44" w:rsidP="00D81A44">
                            <w:pPr>
                              <w:spacing w:after="0"/>
                            </w:pPr>
                            <w:r>
                              <w:t>Logo du soumissionnaire</w:t>
                            </w:r>
                          </w:p>
                          <w:p w14:paraId="344E19F5" w14:textId="77777777" w:rsidR="00D81A44" w:rsidRPr="00651F63" w:rsidRDefault="00D81A44" w:rsidP="00D81A4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1F63">
                              <w:rPr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524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4.55pt;margin-top:0;width:127.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5uCwIAAPY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" stroked="f">
                <v:textbox>
                  <w:txbxContent>
                    <w:p w14:paraId="01B91458" w14:textId="77777777" w:rsidR="00D81A44" w:rsidRDefault="00D81A44" w:rsidP="00D81A44">
                      <w:pPr>
                        <w:spacing w:after="0"/>
                      </w:pPr>
                      <w:r>
                        <w:t>Logo du soumissionnaire</w:t>
                      </w:r>
                    </w:p>
                    <w:p w14:paraId="344E19F5" w14:textId="77777777" w:rsidR="00D81A44" w:rsidRPr="00651F63" w:rsidRDefault="00D81A44" w:rsidP="00D81A4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1F63">
                        <w:rPr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D6055C" w14:textId="77777777" w:rsidR="00245CCC" w:rsidRDefault="00245C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651BE0" w14:textId="02638E44" w:rsidR="00D81A44" w:rsidRPr="00245CCC" w:rsidRDefault="00245CCC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5CCC">
        <w:rPr>
          <w:b/>
          <w:bCs/>
          <w:sz w:val="24"/>
          <w:szCs w:val="24"/>
          <w:u w:val="single"/>
        </w:rPr>
        <w:t xml:space="preserve">Devis </w:t>
      </w:r>
      <w:r w:rsidR="002364CE">
        <w:rPr>
          <w:b/>
          <w:bCs/>
          <w:sz w:val="24"/>
          <w:szCs w:val="24"/>
          <w:u w:val="single"/>
        </w:rPr>
        <w:t>N°…</w:t>
      </w:r>
    </w:p>
    <w:p w14:paraId="5058D929" w14:textId="59271ECD" w:rsidR="00D81A44" w:rsidRDefault="00245CCC" w:rsidP="00245CC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B39E25" wp14:editId="21020131">
                <wp:simplePos x="0" y="0"/>
                <wp:positionH relativeFrom="margin">
                  <wp:posOffset>3148330</wp:posOffset>
                </wp:positionH>
                <wp:positionV relativeFrom="paragraph">
                  <wp:posOffset>64135</wp:posOffset>
                </wp:positionV>
                <wp:extent cx="2400300" cy="9715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71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9BAEE" w14:textId="43500426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37451EEB" w14:textId="4972D889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Adresse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71BFEAEB" w14:textId="50B47D3F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Matricule Fiscale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9E25" id="_x0000_s1027" type="#_x0000_t202" style="position:absolute;margin-left:247.9pt;margin-top:5.05pt;width:189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" fillcolor="white [3201]" strokecolor="#a5a5a5 [3206]" strokeweight="1pt">
                <v:textbox>
                  <w:txbxContent>
                    <w:p w14:paraId="73B9BAEE" w14:textId="43500426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Nom de l’entreprise du soumissionnaire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37451EEB" w14:textId="4972D889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Adresse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71BFEAEB" w14:textId="50B47D3F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Matricule Fiscale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00C9CF" wp14:editId="576EEE02">
                <wp:simplePos x="0" y="0"/>
                <wp:positionH relativeFrom="margin">
                  <wp:posOffset>190500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968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84F55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6FF85986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258F6E3B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0A848D5A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0C9CF" id="_x0000_s1028" type="#_x0000_t202" style="position:absolute;margin-left:1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" fillcolor="white [3201]" strokecolor="#a5a5a5 [3206]" strokeweight="1pt">
                <v:textbox style="mso-fit-shape-to-text:t">
                  <w:txbxContent>
                    <w:p w14:paraId="4CA84F55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6FF85986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258F6E3B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0A848D5A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F47C94" w14:textId="5A381618" w:rsidR="00D81A44" w:rsidRPr="00D81A44" w:rsidRDefault="00D81A44" w:rsidP="00D81A44">
      <w:pPr>
        <w:rPr>
          <w:sz w:val="24"/>
          <w:szCs w:val="24"/>
        </w:rPr>
      </w:pPr>
    </w:p>
    <w:p w14:paraId="34B46FE2" w14:textId="093510CA" w:rsidR="00D81A44" w:rsidRPr="00D81A44" w:rsidRDefault="00D81A44" w:rsidP="00D81A44">
      <w:pPr>
        <w:rPr>
          <w:sz w:val="24"/>
          <w:szCs w:val="24"/>
        </w:rPr>
      </w:pPr>
    </w:p>
    <w:p w14:paraId="077674D3" w14:textId="4BA72BDA" w:rsidR="00D81A44" w:rsidRPr="00D81A44" w:rsidRDefault="00D81A44" w:rsidP="00D81A44">
      <w:pPr>
        <w:rPr>
          <w:sz w:val="24"/>
          <w:szCs w:val="24"/>
        </w:rPr>
      </w:pPr>
    </w:p>
    <w:p w14:paraId="6F3BD7C3" w14:textId="75223B03" w:rsidR="00B32F02" w:rsidRDefault="00D81A44" w:rsidP="003A38F8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9C1550" wp14:editId="77134DA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33450" cy="2571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F4FD" w14:textId="77777777" w:rsidR="00D81A44" w:rsidRDefault="00D81A44" w:rsidP="00245CCC">
                            <w:r>
                              <w:t>Date</w:t>
                            </w:r>
                            <w:proofErr w:type="gramStart"/>
                            <w:r>
                              <w:t xml:space="preserve"> ..</w:t>
                            </w:r>
                            <w:proofErr w:type="gramEnd"/>
                            <w:r>
                              <w:t>/../….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550" id="_x0000_s1029" type="#_x0000_t202" style="position:absolute;margin-left:22.3pt;margin-top:.75pt;width:73.5pt;height:20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" stroked="f">
                <v:textbox>
                  <w:txbxContent>
                    <w:p w14:paraId="14C0F4FD" w14:textId="77777777" w:rsidR="00D81A44" w:rsidRDefault="00D81A44" w:rsidP="00245CCC">
                      <w:r>
                        <w:t>Date</w:t>
                      </w:r>
                      <w:proofErr w:type="gramStart"/>
                      <w:r>
                        <w:t xml:space="preserve"> ..</w:t>
                      </w:r>
                      <w:proofErr w:type="gramEnd"/>
                      <w:r>
                        <w:t>/../….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auGrille5Fonc-Accentuation1"/>
        <w:tblW w:w="5000" w:type="pct"/>
        <w:tblLook w:val="0660" w:firstRow="1" w:lastRow="1" w:firstColumn="0" w:lastColumn="0" w:noHBand="1" w:noVBand="1"/>
      </w:tblPr>
      <w:tblGrid>
        <w:gridCol w:w="1838"/>
        <w:gridCol w:w="393"/>
        <w:gridCol w:w="1562"/>
        <w:gridCol w:w="1593"/>
        <w:gridCol w:w="1838"/>
        <w:gridCol w:w="1838"/>
      </w:tblGrid>
      <w:tr w:rsidR="003F32B5" w:rsidRPr="008407C5" w14:paraId="605A8201" w14:textId="77777777" w:rsidTr="003F3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tcW w:w="1014" w:type="pct"/>
          </w:tcPr>
          <w:p w14:paraId="3045B15C" w14:textId="77777777" w:rsidR="003F32B5" w:rsidRPr="008407C5" w:rsidRDefault="003F32B5" w:rsidP="008E59D9">
            <w:pPr>
              <w:tabs>
                <w:tab w:val="left" w:pos="13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pct"/>
            <w:gridSpan w:val="5"/>
          </w:tcPr>
          <w:p w14:paraId="3484A92A" w14:textId="0CE4600E" w:rsidR="003F32B5" w:rsidRPr="008407C5" w:rsidRDefault="003F32B5" w:rsidP="008E59D9">
            <w:pPr>
              <w:tabs>
                <w:tab w:val="left" w:pos="1305"/>
              </w:tabs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8407C5">
              <w:rPr>
                <w:sz w:val="24"/>
                <w:szCs w:val="24"/>
              </w:rPr>
              <w:t xml:space="preserve">Offre </w:t>
            </w:r>
            <w:r>
              <w:rPr>
                <w:sz w:val="24"/>
                <w:szCs w:val="24"/>
              </w:rPr>
              <w:t>financière</w:t>
            </w:r>
            <w:r w:rsidRPr="008407C5">
              <w:rPr>
                <w:sz w:val="24"/>
                <w:szCs w:val="24"/>
              </w:rPr>
              <w:t xml:space="preserve"> </w:t>
            </w:r>
          </w:p>
        </w:tc>
      </w:tr>
      <w:tr w:rsidR="003F32B5" w:rsidRPr="008407C5" w14:paraId="2E00C3FC" w14:textId="77777777" w:rsidTr="003F32B5">
        <w:trPr>
          <w:trHeight w:val="524"/>
        </w:trPr>
        <w:tc>
          <w:tcPr>
            <w:tcW w:w="1231" w:type="pct"/>
            <w:gridSpan w:val="2"/>
          </w:tcPr>
          <w:p w14:paraId="54D1C34F" w14:textId="5DFFE69B" w:rsidR="003F32B5" w:rsidRPr="008407C5" w:rsidRDefault="003F32B5" w:rsidP="003F32B5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>Désignation</w:t>
            </w:r>
          </w:p>
        </w:tc>
        <w:tc>
          <w:tcPr>
            <w:tcW w:w="862" w:type="pct"/>
          </w:tcPr>
          <w:p w14:paraId="0E3EA031" w14:textId="3D5FE921" w:rsidR="003F32B5" w:rsidRPr="008407C5" w:rsidRDefault="003F32B5" w:rsidP="003F32B5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 xml:space="preserve">Nombre de jours </w:t>
            </w:r>
            <w:r>
              <w:rPr>
                <w:b/>
                <w:bCs/>
              </w:rPr>
              <w:t>/ groupe</w:t>
            </w:r>
          </w:p>
        </w:tc>
        <w:tc>
          <w:tcPr>
            <w:tcW w:w="879" w:type="pct"/>
          </w:tcPr>
          <w:p w14:paraId="7E6A3D12" w14:textId="681E88F5" w:rsidR="003F32B5" w:rsidRPr="008407C5" w:rsidRDefault="003F32B5" w:rsidP="003F32B5">
            <w:pPr>
              <w:tabs>
                <w:tab w:val="left" w:pos="1305"/>
              </w:tabs>
              <w:rPr>
                <w:b/>
                <w:bCs/>
              </w:rPr>
            </w:pPr>
            <w:r>
              <w:rPr>
                <w:b/>
                <w:bCs/>
              </w:rPr>
              <w:t>Nombre de groupes</w:t>
            </w:r>
          </w:p>
          <w:p w14:paraId="3971F041" w14:textId="4CB5E0D6" w:rsidR="003F32B5" w:rsidRPr="008407C5" w:rsidRDefault="003F32B5" w:rsidP="003F32B5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 xml:space="preserve"> </w:t>
            </w:r>
          </w:p>
        </w:tc>
        <w:tc>
          <w:tcPr>
            <w:tcW w:w="1014" w:type="pct"/>
          </w:tcPr>
          <w:p w14:paraId="3FF906C1" w14:textId="77777777" w:rsidR="003F32B5" w:rsidRPr="008407C5" w:rsidRDefault="003F32B5" w:rsidP="003F32B5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>Prix unitaire (HT</w:t>
            </w:r>
            <w:r>
              <w:rPr>
                <w:b/>
                <w:bCs/>
              </w:rPr>
              <w:t>VA</w:t>
            </w:r>
            <w:r w:rsidRPr="008407C5">
              <w:rPr>
                <w:b/>
                <w:bCs/>
              </w:rPr>
              <w:t>)</w:t>
            </w:r>
          </w:p>
          <w:p w14:paraId="4DF9D2F0" w14:textId="4F84FA65" w:rsidR="003F32B5" w:rsidRPr="008407C5" w:rsidRDefault="003F32B5" w:rsidP="003F32B5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 xml:space="preserve"> </w:t>
            </w:r>
          </w:p>
        </w:tc>
        <w:tc>
          <w:tcPr>
            <w:tcW w:w="1014" w:type="pct"/>
          </w:tcPr>
          <w:p w14:paraId="631AC401" w14:textId="7CB1D9B4" w:rsidR="003F32B5" w:rsidRPr="008407C5" w:rsidRDefault="003F32B5" w:rsidP="003F32B5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>Prix total (HT</w:t>
            </w:r>
            <w:r>
              <w:rPr>
                <w:b/>
                <w:bCs/>
              </w:rPr>
              <w:t>VA</w:t>
            </w:r>
            <w:r w:rsidRPr="008407C5">
              <w:rPr>
                <w:b/>
                <w:bCs/>
              </w:rPr>
              <w:t>)</w:t>
            </w:r>
          </w:p>
        </w:tc>
      </w:tr>
      <w:tr w:rsidR="003F32B5" w:rsidRPr="008407C5" w14:paraId="0ABCB1F8" w14:textId="77777777" w:rsidTr="003F32B5">
        <w:trPr>
          <w:trHeight w:val="577"/>
        </w:trPr>
        <w:tc>
          <w:tcPr>
            <w:tcW w:w="1231" w:type="pct"/>
            <w:gridSpan w:val="2"/>
          </w:tcPr>
          <w:p w14:paraId="270A1D6E" w14:textId="06C22B7B" w:rsidR="003F32B5" w:rsidRPr="008407C5" w:rsidRDefault="003F32B5" w:rsidP="003F32B5">
            <w:pPr>
              <w:tabs>
                <w:tab w:val="left" w:pos="1305"/>
              </w:tabs>
            </w:pPr>
            <w:bookmarkStart w:id="0" w:name="_Hlk65768714"/>
            <w:r w:rsidRPr="008407C5">
              <w:t xml:space="preserve">Formation </w:t>
            </w:r>
            <w:r>
              <w:t xml:space="preserve">technique – métier de technicien en bâtiment  </w:t>
            </w:r>
          </w:p>
        </w:tc>
        <w:tc>
          <w:tcPr>
            <w:tcW w:w="862" w:type="pct"/>
          </w:tcPr>
          <w:p w14:paraId="4A17C5C6" w14:textId="620AC6A1" w:rsidR="003F32B5" w:rsidRPr="008407C5" w:rsidRDefault="003F32B5" w:rsidP="003F32B5">
            <w:pPr>
              <w:tabs>
                <w:tab w:val="left" w:pos="1305"/>
              </w:tabs>
              <w:jc w:val="both"/>
            </w:pPr>
          </w:p>
        </w:tc>
        <w:tc>
          <w:tcPr>
            <w:tcW w:w="879" w:type="pct"/>
          </w:tcPr>
          <w:p w14:paraId="0D0B1B58" w14:textId="291BE6A5" w:rsidR="003F32B5" w:rsidRPr="008407C5" w:rsidRDefault="003F32B5" w:rsidP="003F32B5">
            <w:pPr>
              <w:tabs>
                <w:tab w:val="left" w:pos="1305"/>
              </w:tabs>
              <w:jc w:val="both"/>
            </w:pPr>
            <w:r>
              <w:t>2</w:t>
            </w:r>
          </w:p>
        </w:tc>
        <w:tc>
          <w:tcPr>
            <w:tcW w:w="1014" w:type="pct"/>
          </w:tcPr>
          <w:p w14:paraId="13DCD7C0" w14:textId="77777777" w:rsidR="003F32B5" w:rsidRPr="008407C5" w:rsidRDefault="003F32B5" w:rsidP="003F32B5">
            <w:pPr>
              <w:tabs>
                <w:tab w:val="left" w:pos="1305"/>
              </w:tabs>
            </w:pPr>
          </w:p>
        </w:tc>
        <w:tc>
          <w:tcPr>
            <w:tcW w:w="1014" w:type="pct"/>
          </w:tcPr>
          <w:p w14:paraId="444A1728" w14:textId="041E2778" w:rsidR="003F32B5" w:rsidRPr="008407C5" w:rsidRDefault="003F32B5" w:rsidP="003F32B5">
            <w:pPr>
              <w:tabs>
                <w:tab w:val="left" w:pos="1305"/>
              </w:tabs>
            </w:pPr>
          </w:p>
          <w:p w14:paraId="7E24AD59" w14:textId="013AD774" w:rsidR="003F32B5" w:rsidRPr="008407C5" w:rsidRDefault="003F32B5" w:rsidP="003F32B5">
            <w:pPr>
              <w:tabs>
                <w:tab w:val="left" w:pos="1305"/>
              </w:tabs>
            </w:pPr>
          </w:p>
        </w:tc>
      </w:tr>
      <w:tr w:rsidR="003F32B5" w:rsidRPr="008407C5" w14:paraId="6ADC1AFA" w14:textId="77777777" w:rsidTr="003F32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2972" w:type="pct"/>
            <w:gridSpan w:val="4"/>
            <w:tcBorders>
              <w:right w:val="single" w:sz="4" w:space="0" w:color="FFFFFF" w:themeColor="background1"/>
            </w:tcBorders>
          </w:tcPr>
          <w:p w14:paraId="34395138" w14:textId="7288D6B4" w:rsidR="003F32B5" w:rsidRPr="008407C5" w:rsidRDefault="003F32B5" w:rsidP="003F32B5">
            <w:pPr>
              <w:tabs>
                <w:tab w:val="left" w:pos="1305"/>
              </w:tabs>
              <w:jc w:val="right"/>
              <w:rPr>
                <w:color w:val="auto"/>
              </w:rPr>
            </w:pPr>
            <w:r w:rsidRPr="00AE3C19">
              <w:t>Total (HT</w:t>
            </w:r>
            <w:r>
              <w:t>VA</w:t>
            </w:r>
            <w:r w:rsidRPr="00AE3C19">
              <w:t>)</w:t>
            </w:r>
          </w:p>
        </w:tc>
        <w:tc>
          <w:tcPr>
            <w:tcW w:w="1014" w:type="pct"/>
            <w:tcBorders>
              <w:right w:val="single" w:sz="4" w:space="0" w:color="FFFFFF" w:themeColor="background1"/>
            </w:tcBorders>
          </w:tcPr>
          <w:p w14:paraId="2E223C66" w14:textId="77777777" w:rsidR="003F32B5" w:rsidRPr="008407C5" w:rsidRDefault="003F32B5" w:rsidP="003F32B5">
            <w:pPr>
              <w:tabs>
                <w:tab w:val="left" w:pos="1305"/>
              </w:tabs>
              <w:jc w:val="both"/>
            </w:pPr>
          </w:p>
        </w:tc>
        <w:tc>
          <w:tcPr>
            <w:tcW w:w="1014" w:type="pct"/>
            <w:tcBorders>
              <w:left w:val="single" w:sz="4" w:space="0" w:color="FFFFFF" w:themeColor="background1"/>
            </w:tcBorders>
          </w:tcPr>
          <w:p w14:paraId="15EDAA5D" w14:textId="1A4D9A39" w:rsidR="003F32B5" w:rsidRPr="008407C5" w:rsidRDefault="003F32B5" w:rsidP="003F32B5">
            <w:pPr>
              <w:tabs>
                <w:tab w:val="left" w:pos="1305"/>
              </w:tabs>
              <w:jc w:val="both"/>
              <w:rPr>
                <w:color w:val="auto"/>
              </w:rPr>
            </w:pPr>
          </w:p>
        </w:tc>
      </w:tr>
      <w:bookmarkEnd w:id="0"/>
    </w:tbl>
    <w:p w14:paraId="6E97116E" w14:textId="26CFAFD4" w:rsidR="00D81A44" w:rsidRDefault="00D81A44" w:rsidP="00AE3C19">
      <w:pPr>
        <w:rPr>
          <w:sz w:val="24"/>
          <w:szCs w:val="24"/>
        </w:rPr>
      </w:pPr>
    </w:p>
    <w:p w14:paraId="345A9D95" w14:textId="4B824A6A" w:rsidR="003F32B5" w:rsidRPr="003F32B5" w:rsidRDefault="003F32B5" w:rsidP="003F32B5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Le prix unitaire de la journée de formation technique inclue la location de la salle et le matériel de formation avec la matière première.</w:t>
      </w:r>
    </w:p>
    <w:p w14:paraId="2DE7CDA8" w14:textId="54CF6B77" w:rsidR="00B96043" w:rsidRDefault="00B96043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prix unitaires, globaux et totaux sont présentés dans la monnaie nationale (Dinar Tunisien) et en</w:t>
      </w:r>
      <w:r w:rsid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</w:t>
      </w: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HT</w:t>
      </w:r>
      <w:r w:rsid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VA</w:t>
      </w: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.</w:t>
      </w:r>
    </w:p>
    <w:p w14:paraId="577D9796" w14:textId="77777777" w:rsidR="003A38F8" w:rsidRDefault="003A38F8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prix offerts sont fermes pendant toute la durée de la prestation et ne peuvent varier en aucune manière.</w:t>
      </w:r>
    </w:p>
    <w:p w14:paraId="2DECC67B" w14:textId="60D2D3FC" w:rsidR="003A38F8" w:rsidRDefault="003A38F8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offres sont valables pour une durée minimale de trente jours (</w:t>
      </w:r>
      <w:r w:rsidR="00C807A0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3</w:t>
      </w: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0) jours à compter de la date limite de réception des offres. </w:t>
      </w:r>
    </w:p>
    <w:p w14:paraId="47586EBE" w14:textId="63E2B2E1" w:rsidR="003A38F8" w:rsidRPr="00441B1D" w:rsidRDefault="00820E27" w:rsidP="00441B1D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 paiement des journées de formation se fait uniquement selon le nombre de journées effectives.</w:t>
      </w:r>
    </w:p>
    <w:p w14:paraId="7495B0EA" w14:textId="686AC4D8" w:rsidR="003A38F8" w:rsidRPr="003A38F8" w:rsidRDefault="003A38F8" w:rsidP="003A38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Contacts (N° de téléphones et courriels) : </w:t>
      </w:r>
    </w:p>
    <w:p w14:paraId="54595A17" w14:textId="34002DF0" w:rsidR="003A38F8" w:rsidRPr="003A38F8" w:rsidRDefault="003A38F8" w:rsidP="003A38F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technique :  </w:t>
      </w:r>
    </w:p>
    <w:p w14:paraId="02E218A6" w14:textId="3EEDA81A" w:rsidR="003A38F8" w:rsidRPr="003A38F8" w:rsidRDefault="003A38F8" w:rsidP="003A38F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financier : </w:t>
      </w:r>
    </w:p>
    <w:p w14:paraId="6A36D060" w14:textId="77777777" w:rsidR="003A38F8" w:rsidRDefault="003A38F8" w:rsidP="003A38F8">
      <w:pPr>
        <w:pStyle w:val="Paragraphedeliste"/>
      </w:pPr>
    </w:p>
    <w:p w14:paraId="4FB1B92B" w14:textId="77777777" w:rsidR="00C807A0" w:rsidRPr="00C807A0" w:rsidRDefault="00C807A0" w:rsidP="00C807A0">
      <w:pPr>
        <w:pStyle w:val="Paragraphedeliste"/>
        <w:numPr>
          <w:ilvl w:val="0"/>
          <w:numId w:val="6"/>
        </w:numPr>
        <w:shd w:val="clear" w:color="auto" w:fill="FCFCFC"/>
        <w:spacing w:after="225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C807A0">
        <w:rPr>
          <w:rFonts w:eastAsia="Times New Roman" w:cstheme="minorHAnsi"/>
          <w:color w:val="000000" w:themeColor="text1"/>
          <w:sz w:val="24"/>
          <w:szCs w:val="24"/>
          <w:lang w:eastAsia="fr-FR"/>
        </w:rPr>
        <w:lastRenderedPageBreak/>
        <w:t>Le paiement sera réalisé selon le trimestre comptable sous conditions du dépôt des documents suivants avec cachet et signature :</w:t>
      </w:r>
    </w:p>
    <w:p w14:paraId="7613C4DC" w14:textId="77777777" w:rsidR="003A38F8" w:rsidRDefault="003A38F8" w:rsidP="00CE31D7">
      <w:pPr>
        <w:rPr>
          <w:sz w:val="24"/>
          <w:szCs w:val="24"/>
        </w:rPr>
      </w:pPr>
    </w:p>
    <w:p w14:paraId="6F7B6AA3" w14:textId="77777777" w:rsidR="00D63565" w:rsidRPr="00D63565" w:rsidRDefault="00D63565" w:rsidP="00D63565">
      <w:pPr>
        <w:framePr w:hSpace="141" w:wrap="around" w:vAnchor="page" w:hAnchor="page" w:x="1465" w:y="2266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</w:p>
    <w:p w14:paraId="169E6887" w14:textId="795FE905" w:rsidR="00D63565" w:rsidRDefault="00D63565" w:rsidP="00D63565">
      <w:pPr>
        <w:pStyle w:val="Paragraphedeliste"/>
        <w:framePr w:hSpace="141" w:wrap="around" w:vAnchor="page" w:hAnchor="page" w:x="1465" w:y="2266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D6356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Plannings et supports de la formation.</w:t>
      </w:r>
    </w:p>
    <w:p w14:paraId="561CC4D4" w14:textId="77777777" w:rsidR="00D63565" w:rsidRPr="00D63565" w:rsidRDefault="00D63565" w:rsidP="00D63565">
      <w:pPr>
        <w:pStyle w:val="Paragraphedeliste"/>
        <w:framePr w:hSpace="141" w:wrap="around" w:vAnchor="page" w:hAnchor="page" w:x="1465" w:y="2266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D63565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Feuilles de présence de formation </w:t>
      </w:r>
    </w:p>
    <w:p w14:paraId="28B7E54A" w14:textId="19FC17A0" w:rsidR="00D63565" w:rsidRDefault="00E66E45" w:rsidP="00D63565">
      <w:pPr>
        <w:pStyle w:val="Paragraphedeliste"/>
        <w:framePr w:hSpace="141" w:wrap="around" w:vAnchor="page" w:hAnchor="page" w:x="1465" w:y="2266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D6356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TimeSheet</w:t>
      </w:r>
      <w:r w:rsidR="00D63565" w:rsidRPr="00D63565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des experts intervenants durant cette période d’exécution du projet. </w:t>
      </w:r>
    </w:p>
    <w:p w14:paraId="4CCBF1FA" w14:textId="50B28E38" w:rsidR="00CE31D7" w:rsidRPr="003F32B5" w:rsidRDefault="00D63565" w:rsidP="003F32B5">
      <w:pPr>
        <w:pStyle w:val="Paragraphedeliste"/>
        <w:framePr w:hSpace="141" w:wrap="around" w:vAnchor="page" w:hAnchor="page" w:x="1465" w:y="2266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D6356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Rapport d’activité de la formation</w:t>
      </w:r>
      <w:r w:rsidRPr="002C7241">
        <w:rPr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9EB47" wp14:editId="6AC3F4D6">
                <wp:simplePos x="0" y="0"/>
                <wp:positionH relativeFrom="column">
                  <wp:posOffset>4883150</wp:posOffset>
                </wp:positionH>
                <wp:positionV relativeFrom="paragraph">
                  <wp:posOffset>2909570</wp:posOffset>
                </wp:positionV>
                <wp:extent cx="1362075" cy="1066800"/>
                <wp:effectExtent l="0" t="0" r="2857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066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A7AC" w14:textId="55275DDE" w:rsidR="00D81A44" w:rsidRDefault="00D81A44" w:rsidP="00D81A44">
                            <w:r>
                              <w:t>Cachet et Signature</w:t>
                            </w:r>
                          </w:p>
                          <w:p w14:paraId="18406868" w14:textId="77777777" w:rsidR="00CE31D7" w:rsidRDefault="00CE31D7" w:rsidP="00D81A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9EB4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84.5pt;margin-top:229.1pt;width:107.25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" fillcolor="white [3201]" strokecolor="#a5a5a5 [3206]" strokeweight="1pt">
                <v:textbox>
                  <w:txbxContent>
                    <w:p w14:paraId="30D4A7AC" w14:textId="55275DDE" w:rsidR="00D81A44" w:rsidRDefault="00D81A44" w:rsidP="00D81A44">
                      <w:r>
                        <w:t>Cachet et Signature</w:t>
                      </w:r>
                    </w:p>
                    <w:p w14:paraId="18406868" w14:textId="77777777" w:rsidR="00CE31D7" w:rsidRDefault="00CE31D7" w:rsidP="00D81A44"/>
                  </w:txbxContent>
                </v:textbox>
              </v:shape>
            </w:pict>
          </mc:Fallback>
        </mc:AlternateContent>
      </w:r>
    </w:p>
    <w:sectPr w:rsidR="00CE31D7" w:rsidRPr="003F32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A518" w14:textId="77777777" w:rsidR="00D431C7" w:rsidRDefault="00D431C7" w:rsidP="00D81A44">
      <w:pPr>
        <w:spacing w:after="0" w:line="240" w:lineRule="auto"/>
      </w:pPr>
      <w:r>
        <w:separator/>
      </w:r>
    </w:p>
  </w:endnote>
  <w:endnote w:type="continuationSeparator" w:id="0">
    <w:p w14:paraId="7A2F349B" w14:textId="77777777" w:rsidR="00D431C7" w:rsidRDefault="00D431C7" w:rsidP="00D8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655F" w14:textId="77777777" w:rsidR="00D431C7" w:rsidRDefault="00D431C7" w:rsidP="00D81A44">
      <w:pPr>
        <w:spacing w:after="0" w:line="240" w:lineRule="auto"/>
      </w:pPr>
      <w:r>
        <w:separator/>
      </w:r>
    </w:p>
  </w:footnote>
  <w:footnote w:type="continuationSeparator" w:id="0">
    <w:p w14:paraId="41790D87" w14:textId="77777777" w:rsidR="00D431C7" w:rsidRDefault="00D431C7" w:rsidP="00D8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F496" w14:textId="3444F0D4" w:rsidR="00245CCC" w:rsidRDefault="00245CC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D7B800" wp14:editId="526E0AA4">
          <wp:simplePos x="0" y="0"/>
          <wp:positionH relativeFrom="margin">
            <wp:posOffset>-518795</wp:posOffset>
          </wp:positionH>
          <wp:positionV relativeFrom="topMargin">
            <wp:align>bottom</wp:align>
          </wp:positionV>
          <wp:extent cx="2819400" cy="77279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61" r="-1978"/>
                  <a:stretch/>
                </pic:blipFill>
                <pic:spPr bwMode="auto">
                  <a:xfrm>
                    <a:off x="0" y="0"/>
                    <a:ext cx="2819400" cy="772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7AA5"/>
    <w:multiLevelType w:val="multilevel"/>
    <w:tmpl w:val="D65E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FC45CA"/>
    <w:multiLevelType w:val="hybridMultilevel"/>
    <w:tmpl w:val="29DE76E4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7F0"/>
    <w:multiLevelType w:val="hybridMultilevel"/>
    <w:tmpl w:val="7706823C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D7221"/>
    <w:multiLevelType w:val="hybridMultilevel"/>
    <w:tmpl w:val="D1648332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46DC2"/>
    <w:multiLevelType w:val="hybridMultilevel"/>
    <w:tmpl w:val="1A64C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13989"/>
    <w:multiLevelType w:val="hybridMultilevel"/>
    <w:tmpl w:val="DF1E3892"/>
    <w:lvl w:ilvl="0" w:tplc="25CC5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62F51"/>
    <w:multiLevelType w:val="hybridMultilevel"/>
    <w:tmpl w:val="01464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267848">
    <w:abstractNumId w:val="4"/>
  </w:num>
  <w:num w:numId="2" w16cid:durableId="518469679">
    <w:abstractNumId w:val="6"/>
  </w:num>
  <w:num w:numId="3" w16cid:durableId="1833640883">
    <w:abstractNumId w:val="3"/>
  </w:num>
  <w:num w:numId="4" w16cid:durableId="81069716">
    <w:abstractNumId w:val="2"/>
  </w:num>
  <w:num w:numId="5" w16cid:durableId="700864038">
    <w:abstractNumId w:val="5"/>
  </w:num>
  <w:num w:numId="6" w16cid:durableId="543637770">
    <w:abstractNumId w:val="0"/>
  </w:num>
  <w:num w:numId="7" w16cid:durableId="146171437">
    <w:abstractNumId w:val="1"/>
  </w:num>
  <w:num w:numId="8" w16cid:durableId="171626975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4"/>
    <w:rsid w:val="000A45F1"/>
    <w:rsid w:val="002364CE"/>
    <w:rsid w:val="00245CCC"/>
    <w:rsid w:val="002748BB"/>
    <w:rsid w:val="002F087B"/>
    <w:rsid w:val="00302DD9"/>
    <w:rsid w:val="00312D58"/>
    <w:rsid w:val="00345B22"/>
    <w:rsid w:val="00366724"/>
    <w:rsid w:val="003A38F8"/>
    <w:rsid w:val="003F32B5"/>
    <w:rsid w:val="00441B1D"/>
    <w:rsid w:val="00542881"/>
    <w:rsid w:val="00661892"/>
    <w:rsid w:val="006653DC"/>
    <w:rsid w:val="007177B7"/>
    <w:rsid w:val="007E701B"/>
    <w:rsid w:val="00820E27"/>
    <w:rsid w:val="008407C5"/>
    <w:rsid w:val="00897F92"/>
    <w:rsid w:val="009C7DF2"/>
    <w:rsid w:val="00AE3515"/>
    <w:rsid w:val="00AE3C19"/>
    <w:rsid w:val="00AE77F7"/>
    <w:rsid w:val="00B32F02"/>
    <w:rsid w:val="00B61925"/>
    <w:rsid w:val="00B7279A"/>
    <w:rsid w:val="00B96043"/>
    <w:rsid w:val="00BE152A"/>
    <w:rsid w:val="00C35F3D"/>
    <w:rsid w:val="00C807A0"/>
    <w:rsid w:val="00CE31D7"/>
    <w:rsid w:val="00CF58B2"/>
    <w:rsid w:val="00D42492"/>
    <w:rsid w:val="00D431C7"/>
    <w:rsid w:val="00D55F52"/>
    <w:rsid w:val="00D63565"/>
    <w:rsid w:val="00D81A44"/>
    <w:rsid w:val="00E66E45"/>
    <w:rsid w:val="00F40C9D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63EC5E"/>
  <w15:chartTrackingRefBased/>
  <w15:docId w15:val="{C7E9D1C4-F3AB-4F79-85D7-0744C23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D7"/>
  </w:style>
  <w:style w:type="paragraph" w:styleId="Titre1">
    <w:name w:val="heading 1"/>
    <w:basedOn w:val="Normal"/>
    <w:next w:val="Normal"/>
    <w:link w:val="Titre1Car"/>
    <w:uiPriority w:val="9"/>
    <w:qFormat/>
    <w:rsid w:val="00665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A44"/>
  </w:style>
  <w:style w:type="paragraph" w:styleId="Pieddepage">
    <w:name w:val="footer"/>
    <w:basedOn w:val="Normal"/>
    <w:link w:val="Pieddepag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A44"/>
  </w:style>
  <w:style w:type="paragraph" w:customStyle="1" w:styleId="Default">
    <w:name w:val="Default"/>
    <w:rsid w:val="00D81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45CC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5CC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45CCC"/>
    <w:rPr>
      <w:vertAlign w:val="superscript"/>
    </w:rPr>
  </w:style>
  <w:style w:type="table" w:styleId="TableauGrille5Fonc-Accentuation1">
    <w:name w:val="Grid Table 5 Dark Accent 1"/>
    <w:basedOn w:val="TableauNormal"/>
    <w:uiPriority w:val="50"/>
    <w:rsid w:val="008407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aragraphedeliste">
    <w:name w:val="List Paragraph"/>
    <w:basedOn w:val="Normal"/>
    <w:uiPriority w:val="34"/>
    <w:qFormat/>
    <w:rsid w:val="00B9604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65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2AD2-4006-4FF7-9E8A-C3299A6D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 Afli</dc:creator>
  <cp:keywords/>
  <dc:description/>
  <cp:lastModifiedBy>CORP Tunis - Sabrine Afli</cp:lastModifiedBy>
  <cp:revision>32</cp:revision>
  <dcterms:created xsi:type="dcterms:W3CDTF">2021-03-10T11:07:00Z</dcterms:created>
  <dcterms:modified xsi:type="dcterms:W3CDTF">2023-02-10T11:45:00Z</dcterms:modified>
</cp:coreProperties>
</file>