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0C1A" w14:textId="0641BF6C" w:rsidR="009705E7" w:rsidRDefault="008A3494" w:rsidP="00954657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  <w:sz w:val="40"/>
          <w:szCs w:val="40"/>
        </w:rPr>
      </w:pPr>
      <w:r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Annexe </w:t>
      </w:r>
      <w:r w:rsidR="001939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1</w:t>
      </w:r>
      <w:r w:rsidR="00C8037D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 : L’offre </w:t>
      </w:r>
      <w:r w:rsidR="00953ADA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Financière </w:t>
      </w:r>
      <w:r w:rsidR="00C8037D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de l’</w:t>
      </w:r>
      <w:r w:rsidR="009705E7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Appel à consultation</w:t>
      </w:r>
    </w:p>
    <w:p w14:paraId="0F0C4C05" w14:textId="0B622F2A" w:rsidR="003D2C58" w:rsidRPr="00446EB5" w:rsidRDefault="003D2C58" w:rsidP="00954657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  <w:sz w:val="40"/>
          <w:szCs w:val="40"/>
        </w:rPr>
      </w:pPr>
      <w:r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N°0</w:t>
      </w:r>
      <w:r w:rsidR="00E9449A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8</w:t>
      </w:r>
      <w:r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/2021</w:t>
      </w:r>
    </w:p>
    <w:p w14:paraId="7A670567" w14:textId="77777777" w:rsidR="009705E7" w:rsidRDefault="009705E7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10141645" w14:textId="76A67D03" w:rsidR="009705E7" w:rsidRPr="00913213" w:rsidRDefault="00C8037D" w:rsidP="00AC6D91">
      <w:pPr>
        <w:pStyle w:val="Titre2"/>
        <w:shd w:val="clear" w:color="auto" w:fill="F3F3F3"/>
        <w:spacing w:after="150"/>
        <w:rPr>
          <w:rFonts w:asciiTheme="minorHAnsi" w:hAnsiTheme="minorHAnsi" w:cstheme="minorHAnsi"/>
          <w:b/>
          <w:bCs/>
          <w:color w:val="4472C4" w:themeColor="accent5"/>
        </w:rPr>
      </w:pPr>
      <w:r w:rsidRPr="00913213">
        <w:rPr>
          <w:rFonts w:asciiTheme="minorHAnsi" w:hAnsiTheme="minorHAnsi" w:cstheme="minorHAnsi"/>
          <w:b/>
          <w:bCs/>
          <w:color w:val="4472C4" w:themeColor="accent5"/>
        </w:rPr>
        <w:t xml:space="preserve">Informations générales liées </w:t>
      </w:r>
      <w:r w:rsidR="001939B5">
        <w:rPr>
          <w:rFonts w:asciiTheme="minorHAnsi" w:hAnsiTheme="minorHAnsi" w:cstheme="minorHAnsi"/>
          <w:b/>
          <w:bCs/>
          <w:color w:val="4472C4" w:themeColor="accent5"/>
        </w:rPr>
        <w:t xml:space="preserve">à la </w:t>
      </w:r>
      <w:proofErr w:type="gramStart"/>
      <w:r w:rsidR="001939B5">
        <w:rPr>
          <w:rFonts w:asciiTheme="minorHAnsi" w:hAnsiTheme="minorHAnsi" w:cstheme="minorHAnsi"/>
          <w:b/>
          <w:bCs/>
          <w:color w:val="4472C4" w:themeColor="accent5"/>
        </w:rPr>
        <w:t>société</w:t>
      </w:r>
      <w:r w:rsidRPr="00913213">
        <w:rPr>
          <w:rFonts w:asciiTheme="minorHAnsi" w:hAnsiTheme="minorHAnsi" w:cstheme="minorHAnsi"/>
          <w:b/>
          <w:bCs/>
          <w:color w:val="4472C4" w:themeColor="accent5"/>
        </w:rPr>
        <w:t>:</w:t>
      </w:r>
      <w:proofErr w:type="gramEnd"/>
    </w:p>
    <w:p w14:paraId="6DA7108F" w14:textId="77777777" w:rsidR="00C6295D" w:rsidRPr="00913213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Nom de la Société :</w:t>
      </w:r>
    </w:p>
    <w:p w14:paraId="3D332055" w14:textId="77777777" w:rsidR="00C6295D" w:rsidRPr="00913213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Adresse :</w:t>
      </w:r>
    </w:p>
    <w:p w14:paraId="6D6C2362" w14:textId="77777777" w:rsidR="00C6295D" w:rsidRPr="00913213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N° de téléphone :</w:t>
      </w:r>
    </w:p>
    <w:p w14:paraId="4D329D24" w14:textId="44A5F6F8" w:rsidR="005A0025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 xml:space="preserve">Contacts (N° de téléphones et </w:t>
      </w:r>
      <w:proofErr w:type="gramStart"/>
      <w:r w:rsidRPr="00913213">
        <w:rPr>
          <w:rFonts w:eastAsiaTheme="majorEastAsia" w:cstheme="minorHAnsi"/>
          <w:bCs/>
          <w:color w:val="4472C4" w:themeColor="accent5"/>
        </w:rPr>
        <w:t>e</w:t>
      </w:r>
      <w:r w:rsidR="005A0025">
        <w:rPr>
          <w:rFonts w:eastAsiaTheme="majorEastAsia" w:cstheme="minorHAnsi"/>
          <w:bCs/>
          <w:color w:val="4472C4" w:themeColor="accent5"/>
        </w:rPr>
        <w:t>-</w:t>
      </w:r>
      <w:r w:rsidRPr="00913213">
        <w:rPr>
          <w:rFonts w:eastAsiaTheme="majorEastAsia" w:cstheme="minorHAnsi"/>
          <w:bCs/>
          <w:color w:val="4472C4" w:themeColor="accent5"/>
        </w:rPr>
        <w:t>mails</w:t>
      </w:r>
      <w:proofErr w:type="gramEnd"/>
      <w:r w:rsidRPr="00913213">
        <w:rPr>
          <w:rFonts w:eastAsiaTheme="majorEastAsia" w:cstheme="minorHAnsi"/>
          <w:bCs/>
          <w:color w:val="4472C4" w:themeColor="accent5"/>
        </w:rPr>
        <w:t>) :</w:t>
      </w:r>
    </w:p>
    <w:p w14:paraId="3C972644" w14:textId="5FE2F087" w:rsidR="005A0025" w:rsidRDefault="005A0025" w:rsidP="005A0025">
      <w:pPr>
        <w:pStyle w:val="Paragraphedeliste"/>
        <w:numPr>
          <w:ilvl w:val="1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Vis</w:t>
      </w:r>
      <w:r w:rsidR="00C6295D" w:rsidRPr="00913213">
        <w:rPr>
          <w:rFonts w:eastAsiaTheme="majorEastAsia" w:cstheme="minorHAnsi"/>
          <w:bCs/>
          <w:color w:val="4472C4" w:themeColor="accent5"/>
        </w:rPr>
        <w:t>-à-vis technique</w:t>
      </w:r>
      <w:r>
        <w:rPr>
          <w:rFonts w:eastAsiaTheme="majorEastAsia" w:cstheme="minorHAnsi"/>
          <w:bCs/>
          <w:color w:val="4472C4" w:themeColor="accent5"/>
        </w:rPr>
        <w:t> :</w:t>
      </w:r>
    </w:p>
    <w:p w14:paraId="689663E1" w14:textId="2F2B339A" w:rsidR="00C6295D" w:rsidRPr="00913213" w:rsidRDefault="005A0025" w:rsidP="005A0025">
      <w:pPr>
        <w:pStyle w:val="Paragraphedeliste"/>
        <w:numPr>
          <w:ilvl w:val="1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Vis</w:t>
      </w:r>
      <w:r w:rsidR="00C6295D" w:rsidRPr="00913213">
        <w:rPr>
          <w:rFonts w:eastAsiaTheme="majorEastAsia" w:cstheme="minorHAnsi"/>
          <w:bCs/>
          <w:color w:val="4472C4" w:themeColor="accent5"/>
        </w:rPr>
        <w:t>-à-vis financier :</w:t>
      </w:r>
    </w:p>
    <w:p w14:paraId="6C82A38D" w14:textId="20324C4D" w:rsidR="00C8037D" w:rsidRPr="00913213" w:rsidRDefault="00C6295D" w:rsidP="00C8037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Matricule fiscal</w:t>
      </w:r>
      <w:r w:rsidR="005A0025">
        <w:rPr>
          <w:rFonts w:eastAsiaTheme="majorEastAsia" w:cstheme="minorHAnsi"/>
          <w:bCs/>
          <w:color w:val="4472C4" w:themeColor="accent5"/>
        </w:rPr>
        <w:t>e</w:t>
      </w:r>
      <w:r w:rsidRPr="00913213">
        <w:rPr>
          <w:rFonts w:eastAsiaTheme="majorEastAsia" w:cstheme="minorHAnsi"/>
          <w:bCs/>
          <w:color w:val="4472C4" w:themeColor="accent5"/>
        </w:rPr>
        <w:t> :</w:t>
      </w:r>
    </w:p>
    <w:p w14:paraId="6AC938E1" w14:textId="77777777" w:rsidR="00C6295D" w:rsidRPr="00913213" w:rsidRDefault="00C6295D" w:rsidP="00C8037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RIB Bancaire :</w:t>
      </w:r>
    </w:p>
    <w:p w14:paraId="4497F5DE" w14:textId="77777777" w:rsidR="009705E7" w:rsidRPr="00913213" w:rsidRDefault="009705E7" w:rsidP="009705E7">
      <w:pPr>
        <w:pStyle w:val="Titre2"/>
        <w:shd w:val="clear" w:color="auto" w:fill="F3F3F3"/>
        <w:spacing w:after="150"/>
        <w:rPr>
          <w:rFonts w:asciiTheme="minorHAnsi" w:hAnsiTheme="minorHAnsi" w:cstheme="minorHAnsi"/>
          <w:b/>
          <w:bCs/>
          <w:color w:val="4472C4" w:themeColor="accent5"/>
        </w:rPr>
      </w:pPr>
      <w:r w:rsidRPr="00913213">
        <w:rPr>
          <w:rFonts w:asciiTheme="minorHAnsi" w:hAnsiTheme="minorHAnsi" w:cstheme="minorHAnsi"/>
          <w:b/>
          <w:bCs/>
          <w:color w:val="4472C4" w:themeColor="accent5"/>
        </w:rPr>
        <w:t xml:space="preserve">Présentation </w:t>
      </w:r>
      <w:r w:rsidR="00C6295D" w:rsidRPr="00913213">
        <w:rPr>
          <w:rFonts w:asciiTheme="minorHAnsi" w:hAnsiTheme="minorHAnsi" w:cstheme="minorHAnsi"/>
          <w:b/>
          <w:bCs/>
          <w:color w:val="4472C4" w:themeColor="accent5"/>
        </w:rPr>
        <w:t>de l’offre financière</w:t>
      </w:r>
      <w:r w:rsidRPr="00913213">
        <w:rPr>
          <w:rFonts w:asciiTheme="minorHAnsi" w:hAnsiTheme="minorHAnsi" w:cstheme="minorHAnsi"/>
          <w:b/>
          <w:bCs/>
          <w:color w:val="4472C4" w:themeColor="accent5"/>
        </w:rPr>
        <w:t> :</w:t>
      </w:r>
    </w:p>
    <w:p w14:paraId="14C00F4E" w14:textId="77777777" w:rsidR="0022366B" w:rsidRPr="00913213" w:rsidRDefault="0022366B" w:rsidP="0022366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 soumissionnaire fait ressortir, dans son offre, les prix unitaires des services ainsi que le prix total obtenu par application des quantités prescrites.</w:t>
      </w:r>
    </w:p>
    <w:p w14:paraId="2717EC05" w14:textId="2DE712A5" w:rsidR="0022366B" w:rsidRPr="00913213" w:rsidRDefault="0022366B" w:rsidP="00805ACE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Les prix offerts par le soumissionnaire sont fermes pendant toute la durée de la prestation et ne peuvent varier en aucune manière</w:t>
      </w:r>
      <w:r w:rsidR="00805ACE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. </w:t>
      </w:r>
    </w:p>
    <w:p w14:paraId="5BC636A2" w14:textId="77777777" w:rsidR="007F734A" w:rsidRPr="00913213" w:rsidRDefault="0022366B" w:rsidP="0022366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Les offres sont valables pour une durée minimale de </w:t>
      </w:r>
      <w:r w:rsidR="007F734A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quatre-vingt-dix (90) jours à compter de la date limite de réception des offres.</w:t>
      </w:r>
    </w:p>
    <w:p w14:paraId="5E2AD53E" w14:textId="34ABAAED" w:rsidR="0022366B" w:rsidRPr="00913213" w:rsidRDefault="007F734A" w:rsidP="0022366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22366B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Les prix unitaires, globaux et totaux sont présentés dans la monnaie nationale</w:t>
      </w:r>
      <w:r w:rsidR="008A3494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(Dinar Tunisien) et en </w:t>
      </w:r>
      <w:r w:rsidR="00805ACE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HT</w:t>
      </w:r>
      <w:r w:rsidR="000E1CB9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VA</w:t>
      </w:r>
      <w:r w:rsidR="00E31506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.</w:t>
      </w:r>
    </w:p>
    <w:p w14:paraId="064B8E21" w14:textId="1B983792" w:rsidR="00E31506" w:rsidRPr="00913213" w:rsidRDefault="00E31506" w:rsidP="00E31506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</w:p>
    <w:p w14:paraId="39989CA1" w14:textId="2EBD95FF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3A301262" w14:textId="613DFCA9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212CF0A" w14:textId="5AA892CE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1014CD18" w14:textId="090CC68C" w:rsidR="00171EC2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4A299E82" w14:textId="421E6741" w:rsidR="00171EC2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36C0FCB" w14:textId="03A696CC" w:rsidR="00954657" w:rsidRDefault="00954657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8F3BE7E" w14:textId="77777777" w:rsidR="00954657" w:rsidRDefault="00954657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190FC93B" w14:textId="77777777" w:rsidR="00171EC2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317A72B" w14:textId="5707C193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5F9A0F40" w14:textId="77777777" w:rsidR="00446EB5" w:rsidRDefault="00446EB5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68797D0F" w14:textId="17BF8F54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03911A55" w14:textId="6125D784" w:rsidR="00E31506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651F63">
        <w:rPr>
          <w:rFonts w:ascii="Futura Md" w:hAnsi="Futura Md" w:cstheme="minorBidi"/>
          <w:bCs/>
          <w:noProof/>
          <w:color w:val="404040" w:themeColor="text1" w:themeTint="BF"/>
          <w:szCs w:val="2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62011A" wp14:editId="6DB7A1F6">
                <wp:simplePos x="0" y="0"/>
                <wp:positionH relativeFrom="column">
                  <wp:posOffset>2124075</wp:posOffset>
                </wp:positionH>
                <wp:positionV relativeFrom="paragraph">
                  <wp:posOffset>85090</wp:posOffset>
                </wp:positionV>
                <wp:extent cx="1619250" cy="4191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8F2A" w14:textId="77777777" w:rsidR="00171EC2" w:rsidRDefault="00171EC2" w:rsidP="00171EC2">
                            <w:pPr>
                              <w:spacing w:after="0"/>
                            </w:pPr>
                            <w:r>
                              <w:t>Logo du soumissionnaire</w:t>
                            </w:r>
                          </w:p>
                          <w:p w14:paraId="702BF09B" w14:textId="77777777" w:rsidR="00171EC2" w:rsidRPr="00651F63" w:rsidRDefault="00171EC2" w:rsidP="00171EC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201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7.25pt;margin-top:6.7pt;width:127.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">
                <v:textbox>
                  <w:txbxContent>
                    <w:p w14:paraId="0DA78F2A" w14:textId="77777777" w:rsidR="00171EC2" w:rsidRDefault="00171EC2" w:rsidP="00171EC2">
                      <w:pPr>
                        <w:spacing w:after="0"/>
                      </w:pPr>
                      <w:r>
                        <w:t>Logo du soumissionnaire</w:t>
                      </w:r>
                    </w:p>
                    <w:p w14:paraId="702BF09B" w14:textId="77777777" w:rsidR="00171EC2" w:rsidRPr="00651F63" w:rsidRDefault="00171EC2" w:rsidP="00171EC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E64E18" w14:textId="3DD33AF8" w:rsidR="00F84350" w:rsidRDefault="00F84350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0B2924FA" w14:textId="4801CE27" w:rsidR="00E31506" w:rsidRDefault="00E9449A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2C7241">
        <w:rPr>
          <w:rFonts w:ascii="Futura Md" w:hAnsi="Futura Md" w:cstheme="minorBidi"/>
          <w:bCs/>
          <w:noProof/>
          <w:color w:val="404040" w:themeColor="text1" w:themeTint="BF"/>
          <w:sz w:val="18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FF813A" wp14:editId="7C21258C">
                <wp:simplePos x="0" y="0"/>
                <wp:positionH relativeFrom="column">
                  <wp:posOffset>3738245</wp:posOffset>
                </wp:positionH>
                <wp:positionV relativeFrom="paragraph">
                  <wp:posOffset>246380</wp:posOffset>
                </wp:positionV>
                <wp:extent cx="2360930" cy="1404620"/>
                <wp:effectExtent l="0" t="0" r="19685" b="1968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6884E" w14:textId="4781FC5E" w:rsidR="002C7241" w:rsidRPr="002C7241" w:rsidRDefault="002C7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</w:p>
                          <w:p w14:paraId="60BB826E" w14:textId="61BE4905" w:rsidR="002C7241" w:rsidRPr="002C7241" w:rsidRDefault="002C7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5C0431FC" w14:textId="1BDC47CF" w:rsidR="002C7241" w:rsidRPr="002C7241" w:rsidRDefault="002C7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FF81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4.35pt;margin-top:19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A4rpMt4AAAAKAQAADwAAAAAAAAAAAAAAAABuBAAAZHJzL2Rvd25yZXYueG1sUEsFBgAAAAAE&#10;AAQA8wAAAHkFAAAAAA==&#10;">
                <v:textbox style="mso-fit-shape-to-text:t">
                  <w:txbxContent>
                    <w:p w14:paraId="02C6884E" w14:textId="4781FC5E" w:rsidR="002C7241" w:rsidRPr="002C7241" w:rsidRDefault="002C7241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</w:p>
                    <w:p w14:paraId="60BB826E" w14:textId="61BE4905" w:rsidR="002C7241" w:rsidRPr="002C7241" w:rsidRDefault="002C7241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</w:p>
                    <w:p w14:paraId="5C0431FC" w14:textId="1BDC47CF" w:rsidR="002C7241" w:rsidRPr="002C7241" w:rsidRDefault="002C7241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7241">
        <w:rPr>
          <w:rFonts w:ascii="Futura Md" w:hAnsi="Futura Md" w:cstheme="minorBidi"/>
          <w:bCs/>
          <w:noProof/>
          <w:color w:val="404040" w:themeColor="text1" w:themeTint="BF"/>
          <w:sz w:val="18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31C10" wp14:editId="084E93D9">
                <wp:simplePos x="0" y="0"/>
                <wp:positionH relativeFrom="column">
                  <wp:posOffset>-242570</wp:posOffset>
                </wp:positionH>
                <wp:positionV relativeFrom="paragraph">
                  <wp:posOffset>146050</wp:posOffset>
                </wp:positionV>
                <wp:extent cx="2495550" cy="140462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0BCB" w14:textId="3976CDA2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2BFA60D6" w14:textId="77777777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3F61AF69" w14:textId="77777777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2BD903C2" w14:textId="48BF54F6" w:rsidR="002C7241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  <w:p w14:paraId="6F2B2E2B" w14:textId="290FD2DD" w:rsidR="00E9449A" w:rsidRPr="005A0025" w:rsidRDefault="00E9449A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Projet : Migration For Development – CORP Tunis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31C10" id="_x0000_s1028" type="#_x0000_t202" style="position:absolute;left:0;text-align:left;margin-left:-19.1pt;margin-top:11.5pt;width:19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">
                <v:textbox style="mso-fit-shape-to-text:t">
                  <w:txbxContent>
                    <w:p w14:paraId="673D0BCB" w14:textId="3976CDA2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2BFA60D6" w14:textId="77777777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3F61AF69" w14:textId="77777777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2BD903C2" w14:textId="48BF54F6" w:rsidR="002C7241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  <w:p w14:paraId="6F2B2E2B" w14:textId="290FD2DD" w:rsidR="00E9449A" w:rsidRPr="005A0025" w:rsidRDefault="00E9449A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Projet : Migration For Development – CORP Tunis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8AEE6" w14:textId="188D1102" w:rsidR="002C7241" w:rsidRDefault="00E31506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ab/>
      </w:r>
    </w:p>
    <w:p w14:paraId="6CD87EBB" w14:textId="25AAA824" w:rsidR="002C7241" w:rsidRP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 w:val="18"/>
          <w:szCs w:val="20"/>
          <w:shd w:val="clear" w:color="auto" w:fill="FFFFFF"/>
        </w:rPr>
      </w:pPr>
    </w:p>
    <w:p w14:paraId="5AB6454A" w14:textId="77777777" w:rsid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4A19D33E" w14:textId="6D24B897" w:rsid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00CCCCB6" w14:textId="75366BF0" w:rsidR="002C7241" w:rsidRDefault="002C7241" w:rsidP="00893CAD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2C7241">
        <w:rPr>
          <w:rFonts w:ascii="Futura Md" w:hAnsi="Futura Md" w:cstheme="minorBidi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E4E64A" wp14:editId="16138D08">
                <wp:simplePos x="0" y="0"/>
                <wp:positionH relativeFrom="column">
                  <wp:posOffset>4691380</wp:posOffset>
                </wp:positionH>
                <wp:positionV relativeFrom="paragraph">
                  <wp:posOffset>153035</wp:posOffset>
                </wp:positionV>
                <wp:extent cx="933450" cy="2571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C13C" w14:textId="33E3A287" w:rsidR="002C7241" w:rsidRDefault="002C7241">
                            <w:r>
                              <w:t>Date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E64A" id="_x0000_s1029" type="#_x0000_t202" style="position:absolute;left:0;text-align:left;margin-left:369.4pt;margin-top:12.05pt;width:73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">
                <v:textbox>
                  <w:txbxContent>
                    <w:p w14:paraId="5F88C13C" w14:textId="33E3A287" w:rsidR="002C7241" w:rsidRDefault="002C7241">
                      <w:r>
                        <w:t>Date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>/../….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09C3E" w14:textId="61C22816" w:rsidR="00E31506" w:rsidRPr="00A73137" w:rsidRDefault="00E31506" w:rsidP="002C7241">
      <w:pPr>
        <w:pStyle w:val="Default"/>
        <w:tabs>
          <w:tab w:val="left" w:pos="3165"/>
        </w:tabs>
        <w:spacing w:line="360" w:lineRule="auto"/>
        <w:jc w:val="center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Offre financière</w:t>
      </w:r>
    </w:p>
    <w:tbl>
      <w:tblPr>
        <w:tblStyle w:val="TableauGrille4-Accentuation1"/>
        <w:tblW w:w="0" w:type="auto"/>
        <w:tblInd w:w="0" w:type="dxa"/>
        <w:tblLook w:val="04A0" w:firstRow="1" w:lastRow="0" w:firstColumn="1" w:lastColumn="0" w:noHBand="0" w:noVBand="1"/>
      </w:tblPr>
      <w:tblGrid>
        <w:gridCol w:w="1811"/>
        <w:gridCol w:w="1812"/>
        <w:gridCol w:w="2326"/>
        <w:gridCol w:w="6"/>
        <w:gridCol w:w="2687"/>
      </w:tblGrid>
      <w:tr w:rsidR="00E31506" w14:paraId="18A8F96F" w14:textId="77777777" w:rsidTr="00E31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hideMark/>
          </w:tcPr>
          <w:p w14:paraId="63F238B2" w14:textId="77777777" w:rsidR="00E31506" w:rsidRDefault="00E31506">
            <w:pPr>
              <w:pStyle w:val="Paragraphedeliste"/>
              <w:ind w:left="0"/>
              <w:jc w:val="both"/>
            </w:pPr>
            <w:r>
              <w:rPr>
                <w:rFonts w:cs="Times New Roman"/>
                <w:sz w:val="24"/>
                <w:szCs w:val="24"/>
              </w:rPr>
              <w:t>Désignation</w:t>
            </w:r>
          </w:p>
        </w:tc>
        <w:tc>
          <w:tcPr>
            <w:tcW w:w="1812" w:type="dxa"/>
            <w:hideMark/>
          </w:tcPr>
          <w:p w14:paraId="5E75F521" w14:textId="7DAE522F" w:rsidR="00E31506" w:rsidRDefault="00E31506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Quantité </w:t>
            </w:r>
          </w:p>
        </w:tc>
        <w:tc>
          <w:tcPr>
            <w:tcW w:w="2326" w:type="dxa"/>
            <w:hideMark/>
          </w:tcPr>
          <w:p w14:paraId="6E49E57A" w14:textId="271398FB" w:rsidR="00E31506" w:rsidRDefault="00E31506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Prix unitaire en </w:t>
            </w:r>
            <w:r w:rsidR="00805ACE">
              <w:t>HT</w:t>
            </w:r>
          </w:p>
        </w:tc>
        <w:tc>
          <w:tcPr>
            <w:tcW w:w="2693" w:type="dxa"/>
            <w:gridSpan w:val="2"/>
            <w:hideMark/>
          </w:tcPr>
          <w:p w14:paraId="23F56824" w14:textId="26B244E8" w:rsidR="00E31506" w:rsidRDefault="00E31506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Prix Total en </w:t>
            </w:r>
            <w:r w:rsidR="00805ACE">
              <w:t>HT</w:t>
            </w:r>
          </w:p>
        </w:tc>
      </w:tr>
      <w:tr w:rsidR="00E31506" w14:paraId="01374BDC" w14:textId="77777777" w:rsidTr="00805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B73898B" w14:textId="6784BFAE" w:rsidR="00E31506" w:rsidRDefault="001939B5" w:rsidP="001939B5">
            <w:pPr>
              <w:pStyle w:val="Paragraphedeliste"/>
              <w:ind w:left="0"/>
            </w:pPr>
            <w:r w:rsidRPr="00871B1D">
              <w:rPr>
                <w:rFonts w:ascii="Calibri" w:eastAsia="Times New Roman" w:hAnsi="Calibri" w:cs="Calibri"/>
                <w:color w:val="000000"/>
                <w:lang w:eastAsia="fr-FR"/>
              </w:rPr>
              <w:t>Aménagement et gestion des espaces</w:t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706D44" w14:textId="200A3234" w:rsidR="00E31506" w:rsidRDefault="00E31506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1CA664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4281841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9B5" w14:paraId="65AD5107" w14:textId="77777777" w:rsidTr="00804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  <w:hideMark/>
          </w:tcPr>
          <w:p w14:paraId="4165ED05" w14:textId="68B5E10C" w:rsidR="001939B5" w:rsidRDefault="001939B5" w:rsidP="001939B5">
            <w:pPr>
              <w:pStyle w:val="Paragraphedeliste"/>
              <w:ind w:left="0"/>
            </w:pPr>
            <w:r w:rsidRPr="00871B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Gestion de la salle de conférence et workshop 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E42B833" w14:textId="77777777" w:rsidR="001939B5" w:rsidRDefault="001939B5" w:rsidP="00193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0A16A98" w14:textId="77777777" w:rsidR="001939B5" w:rsidRDefault="001939B5" w:rsidP="001939B5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8342FB" w14:textId="77777777" w:rsidR="001939B5" w:rsidRDefault="001939B5" w:rsidP="001939B5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9B5" w14:paraId="73706682" w14:textId="77777777" w:rsidTr="00805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50A5C13" w14:textId="2BFA8689" w:rsidR="001939B5" w:rsidRDefault="001939B5" w:rsidP="001939B5">
            <w:pPr>
              <w:pStyle w:val="Paragraphedeliste"/>
              <w:ind w:left="0"/>
            </w:pPr>
            <w:r w:rsidRPr="00871B1D">
              <w:rPr>
                <w:rFonts w:ascii="Calibri" w:eastAsia="Times New Roman" w:hAnsi="Calibri" w:cs="Calibri"/>
                <w:color w:val="000000"/>
                <w:lang w:eastAsia="fr-FR"/>
              </w:rPr>
              <w:t>Plateforme - Gestion de l'évènement en ligne</w:t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97B1946" w14:textId="4234B807" w:rsidR="001939B5" w:rsidRDefault="001939B5" w:rsidP="001939B5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2855A23" w14:textId="77777777" w:rsidR="001939B5" w:rsidRDefault="001939B5" w:rsidP="001939B5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0DFC40A" w14:textId="77777777" w:rsidR="001939B5" w:rsidRDefault="001939B5" w:rsidP="001939B5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9B5" w14:paraId="3C9842D3" w14:textId="77777777" w:rsidTr="00E31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A196FE1" w14:textId="6DC941A5" w:rsidR="001939B5" w:rsidRDefault="001939B5" w:rsidP="001939B5">
            <w:pPr>
              <w:pStyle w:val="Paragraphedeliste"/>
              <w:ind w:left="0"/>
            </w:pPr>
            <w:r w:rsidRPr="00871B1D">
              <w:rPr>
                <w:rFonts w:ascii="Calibri" w:eastAsia="Times New Roman" w:hAnsi="Calibri" w:cs="Calibri"/>
                <w:color w:val="000000"/>
                <w:lang w:eastAsia="fr-FR"/>
              </w:rPr>
              <w:t>Communication digitale</w:t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CE5DEE1" w14:textId="2D1897D4" w:rsidR="001939B5" w:rsidRDefault="001939B5" w:rsidP="001939B5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A45D45" w14:textId="77777777" w:rsidR="001939B5" w:rsidRDefault="001939B5" w:rsidP="001939B5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19AD989" w14:textId="77777777" w:rsidR="001939B5" w:rsidRDefault="001939B5" w:rsidP="001939B5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9B5" w14:paraId="5B3B0D94" w14:textId="77777777" w:rsidTr="00E3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07AC934" w14:textId="3EFD0F3A" w:rsidR="001939B5" w:rsidRDefault="001939B5" w:rsidP="001939B5">
            <w:pPr>
              <w:pStyle w:val="Paragraphedeliste"/>
              <w:ind w:left="0"/>
            </w:pPr>
            <w:r w:rsidRPr="00871B1D">
              <w:rPr>
                <w:rFonts w:ascii="Calibri" w:eastAsia="Times New Roman" w:hAnsi="Calibri" w:cs="Calibri"/>
                <w:color w:val="000000"/>
                <w:lang w:eastAsia="fr-FR"/>
              </w:rPr>
              <w:t>Relation Presse</w:t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185AD2E" w14:textId="77777777" w:rsidR="001939B5" w:rsidRDefault="001939B5" w:rsidP="001939B5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05176A8" w14:textId="77777777" w:rsidR="001939B5" w:rsidRDefault="001939B5" w:rsidP="001939B5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041E6AB" w14:textId="77777777" w:rsidR="001939B5" w:rsidRDefault="001939B5" w:rsidP="001939B5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9B5" w14:paraId="420495BB" w14:textId="77777777" w:rsidTr="00E31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384D058" w14:textId="76B86947" w:rsidR="001939B5" w:rsidRDefault="001939B5" w:rsidP="001939B5">
            <w:pPr>
              <w:pStyle w:val="Paragraphedeliste"/>
              <w:ind w:left="0"/>
            </w:pPr>
            <w:r w:rsidRPr="001939B5">
              <w:t>Print et communication offline</w:t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3970D3" w14:textId="77777777" w:rsidR="001939B5" w:rsidRDefault="001939B5" w:rsidP="001939B5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BAA129D" w14:textId="77777777" w:rsidR="001939B5" w:rsidRDefault="001939B5" w:rsidP="001939B5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698E135" w14:textId="77777777" w:rsidR="001939B5" w:rsidRDefault="001939B5" w:rsidP="001939B5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9B5" w14:paraId="3B08FBCE" w14:textId="77777777" w:rsidTr="000E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255DA73" w14:textId="1659B1AF" w:rsidR="001939B5" w:rsidRDefault="001939B5" w:rsidP="001939B5">
            <w:pPr>
              <w:pStyle w:val="Paragraphedeliste"/>
              <w:ind w:left="0"/>
              <w:jc w:val="both"/>
            </w:pP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2AA4572" w14:textId="77777777" w:rsidR="001939B5" w:rsidRDefault="001939B5" w:rsidP="001939B5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36EDD3" w14:textId="77777777" w:rsidR="001939B5" w:rsidRDefault="001939B5" w:rsidP="001939B5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B4E6F19" w14:textId="77777777" w:rsidR="001939B5" w:rsidRDefault="001939B5" w:rsidP="001939B5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9B5" w14:paraId="22A70C17" w14:textId="77777777" w:rsidTr="00E3150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2B0F310" w14:textId="4989768E" w:rsidR="001939B5" w:rsidRDefault="001939B5" w:rsidP="001939B5">
            <w:pPr>
              <w:pStyle w:val="Paragraphedeliste"/>
              <w:ind w:left="0"/>
              <w:jc w:val="right"/>
            </w:pPr>
            <w:r>
              <w:t>Total en HTVA</w:t>
            </w:r>
          </w:p>
        </w:tc>
        <w:tc>
          <w:tcPr>
            <w:tcW w:w="26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96995DD" w14:textId="77777777" w:rsidR="001939B5" w:rsidRDefault="001939B5" w:rsidP="001939B5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C43970C" w14:textId="0716327E" w:rsidR="00F451B3" w:rsidRDefault="00F451B3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799BC34B" w14:textId="377AE2CD" w:rsidR="002C7241" w:rsidRDefault="002C7241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  <w:r w:rsidRPr="002C7241">
        <w:rPr>
          <w:rFonts w:ascii="Futura Md" w:hAnsi="Futura Md" w:cstheme="minorBidi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5B9FE1" wp14:editId="7214BDDC">
                <wp:simplePos x="0" y="0"/>
                <wp:positionH relativeFrom="column">
                  <wp:posOffset>4157980</wp:posOffset>
                </wp:positionH>
                <wp:positionV relativeFrom="paragraph">
                  <wp:posOffset>208915</wp:posOffset>
                </wp:positionV>
                <wp:extent cx="1362075" cy="10668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004F0" w14:textId="52792CD7" w:rsidR="002C7241" w:rsidRDefault="002C7241">
                            <w:r>
                              <w:t>Cachet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9FE1" id="_x0000_s1030" type="#_x0000_t202" style="position:absolute;left:0;text-align:left;margin-left:327.4pt;margin-top:16.45pt;width:107.25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">
                <v:textbox>
                  <w:txbxContent>
                    <w:p w14:paraId="67A004F0" w14:textId="52792CD7" w:rsidR="002C7241" w:rsidRDefault="002C7241">
                      <w:r>
                        <w:t>Cachet et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72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C884" w14:textId="77777777" w:rsidR="00E568E9" w:rsidRDefault="00E568E9" w:rsidP="00540C81">
      <w:pPr>
        <w:spacing w:after="0" w:line="240" w:lineRule="auto"/>
      </w:pPr>
      <w:r>
        <w:separator/>
      </w:r>
    </w:p>
  </w:endnote>
  <w:endnote w:type="continuationSeparator" w:id="0">
    <w:p w14:paraId="5DF720AE" w14:textId="77777777" w:rsidR="00E568E9" w:rsidRDefault="00E568E9" w:rsidP="005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D6F4" w14:textId="77777777" w:rsidR="00540C81" w:rsidRDefault="00540C8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865B2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620F12AD" w14:textId="77777777" w:rsidR="00540C81" w:rsidRDefault="00540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1F14" w14:textId="77777777" w:rsidR="00E568E9" w:rsidRDefault="00E568E9" w:rsidP="00540C81">
      <w:pPr>
        <w:spacing w:after="0" w:line="240" w:lineRule="auto"/>
      </w:pPr>
      <w:r>
        <w:separator/>
      </w:r>
    </w:p>
  </w:footnote>
  <w:footnote w:type="continuationSeparator" w:id="0">
    <w:p w14:paraId="32262B91" w14:textId="77777777" w:rsidR="00E568E9" w:rsidRDefault="00E568E9" w:rsidP="005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13FB" w14:textId="2B8409A3" w:rsidR="00540C81" w:rsidRDefault="00893CAD" w:rsidP="00540C8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27222" wp14:editId="610EB5E3">
          <wp:simplePos x="0" y="0"/>
          <wp:positionH relativeFrom="column">
            <wp:posOffset>-461645</wp:posOffset>
          </wp:positionH>
          <wp:positionV relativeFrom="paragraph">
            <wp:posOffset>-382905</wp:posOffset>
          </wp:positionV>
          <wp:extent cx="2614930" cy="75247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77"/>
                  <a:stretch/>
                </pic:blipFill>
                <pic:spPr bwMode="auto">
                  <a:xfrm>
                    <a:off x="0" y="0"/>
                    <a:ext cx="261493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BA4CA4" w14:textId="77777777" w:rsidR="00540C81" w:rsidRDefault="00540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2FF3"/>
    <w:multiLevelType w:val="hybridMultilevel"/>
    <w:tmpl w:val="8AC6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EB8"/>
    <w:multiLevelType w:val="hybridMultilevel"/>
    <w:tmpl w:val="3AF63DD6"/>
    <w:lvl w:ilvl="0" w:tplc="3CDAE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22E"/>
    <w:multiLevelType w:val="multilevel"/>
    <w:tmpl w:val="D28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551EA"/>
    <w:multiLevelType w:val="hybridMultilevel"/>
    <w:tmpl w:val="009A67E2"/>
    <w:lvl w:ilvl="0" w:tplc="F7A4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4A1A"/>
    <w:multiLevelType w:val="multilevel"/>
    <w:tmpl w:val="F5F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2114C"/>
    <w:multiLevelType w:val="hybridMultilevel"/>
    <w:tmpl w:val="6792CE3C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157A4"/>
    <w:multiLevelType w:val="hybridMultilevel"/>
    <w:tmpl w:val="AB4A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965B5"/>
    <w:multiLevelType w:val="multilevel"/>
    <w:tmpl w:val="223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0"/>
    <w:rsid w:val="00067893"/>
    <w:rsid w:val="00075AE8"/>
    <w:rsid w:val="000D23E8"/>
    <w:rsid w:val="000E1CB9"/>
    <w:rsid w:val="00122F79"/>
    <w:rsid w:val="0013308B"/>
    <w:rsid w:val="00171EC2"/>
    <w:rsid w:val="001939B5"/>
    <w:rsid w:val="00203AB3"/>
    <w:rsid w:val="0022366B"/>
    <w:rsid w:val="00227305"/>
    <w:rsid w:val="002C0A0D"/>
    <w:rsid w:val="002C3C08"/>
    <w:rsid w:val="002C7241"/>
    <w:rsid w:val="002E51E6"/>
    <w:rsid w:val="003937D7"/>
    <w:rsid w:val="003D2C58"/>
    <w:rsid w:val="003E08F7"/>
    <w:rsid w:val="004135B4"/>
    <w:rsid w:val="00446EB5"/>
    <w:rsid w:val="004F4F8B"/>
    <w:rsid w:val="00537647"/>
    <w:rsid w:val="0054016B"/>
    <w:rsid w:val="00540C81"/>
    <w:rsid w:val="005A0025"/>
    <w:rsid w:val="005E7F29"/>
    <w:rsid w:val="00630EE8"/>
    <w:rsid w:val="00701904"/>
    <w:rsid w:val="007B49C7"/>
    <w:rsid w:val="007F734A"/>
    <w:rsid w:val="00805ACE"/>
    <w:rsid w:val="008815A0"/>
    <w:rsid w:val="00893CAD"/>
    <w:rsid w:val="00897024"/>
    <w:rsid w:val="008972F0"/>
    <w:rsid w:val="008A3494"/>
    <w:rsid w:val="00913213"/>
    <w:rsid w:val="00953ADA"/>
    <w:rsid w:val="00954657"/>
    <w:rsid w:val="009557B5"/>
    <w:rsid w:val="00965F24"/>
    <w:rsid w:val="009705E7"/>
    <w:rsid w:val="00982592"/>
    <w:rsid w:val="009C4A24"/>
    <w:rsid w:val="00A1041D"/>
    <w:rsid w:val="00A8493E"/>
    <w:rsid w:val="00AC6D91"/>
    <w:rsid w:val="00B66F78"/>
    <w:rsid w:val="00B81B2D"/>
    <w:rsid w:val="00BC0C2B"/>
    <w:rsid w:val="00C01B00"/>
    <w:rsid w:val="00C111D0"/>
    <w:rsid w:val="00C156EA"/>
    <w:rsid w:val="00C6295D"/>
    <w:rsid w:val="00C8037D"/>
    <w:rsid w:val="00D02914"/>
    <w:rsid w:val="00D440EA"/>
    <w:rsid w:val="00D657AA"/>
    <w:rsid w:val="00D8218B"/>
    <w:rsid w:val="00D865B2"/>
    <w:rsid w:val="00D87FBB"/>
    <w:rsid w:val="00E31506"/>
    <w:rsid w:val="00E410DE"/>
    <w:rsid w:val="00E568E9"/>
    <w:rsid w:val="00E9449A"/>
    <w:rsid w:val="00EA2816"/>
    <w:rsid w:val="00ED0A66"/>
    <w:rsid w:val="00EF480F"/>
    <w:rsid w:val="00F451B3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176CE8"/>
  <w15:chartTrackingRefBased/>
  <w15:docId w15:val="{C3E4A0D9-86A6-45CA-921A-427725A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05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5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4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g-gray-lt">
    <w:name w:val="bg-gray-lt"/>
    <w:basedOn w:val="Normal"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6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C81"/>
  </w:style>
  <w:style w:type="paragraph" w:styleId="Pieddepage">
    <w:name w:val="footer"/>
    <w:basedOn w:val="Normal"/>
    <w:link w:val="Pieddepag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C81"/>
  </w:style>
  <w:style w:type="paragraph" w:customStyle="1" w:styleId="Default">
    <w:name w:val="Default"/>
    <w:rsid w:val="00067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15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15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1506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E315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Sabrine Afli</cp:lastModifiedBy>
  <cp:revision>5</cp:revision>
  <dcterms:created xsi:type="dcterms:W3CDTF">2021-12-15T10:25:00Z</dcterms:created>
  <dcterms:modified xsi:type="dcterms:W3CDTF">2021-12-16T16:09:00Z</dcterms:modified>
</cp:coreProperties>
</file>